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4126"/>
      </w:tblGrid>
      <w:tr w:rsidR="00832045" w:rsidTr="007871A5">
        <w:tc>
          <w:tcPr>
            <w:tcW w:w="4261" w:type="dxa"/>
          </w:tcPr>
          <w:p w:rsidR="00832045" w:rsidRDefault="00832045" w:rsidP="00787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Describe areas of QOF responsibility</w:t>
            </w:r>
          </w:p>
        </w:tc>
        <w:tc>
          <w:tcPr>
            <w:tcW w:w="4261" w:type="dxa"/>
          </w:tcPr>
          <w:p w:rsidR="00832045" w:rsidRDefault="00832045" w:rsidP="007871A5"/>
          <w:p w:rsidR="00832045" w:rsidRDefault="00832045" w:rsidP="007871A5"/>
          <w:p w:rsidR="00832045" w:rsidRDefault="00832045" w:rsidP="007871A5"/>
          <w:p w:rsidR="00832045" w:rsidRDefault="00832045" w:rsidP="007871A5"/>
        </w:tc>
      </w:tr>
      <w:tr w:rsidR="00832045" w:rsidTr="007871A5">
        <w:tc>
          <w:tcPr>
            <w:tcW w:w="4261" w:type="dxa"/>
          </w:tcPr>
          <w:p w:rsidR="00832045" w:rsidRDefault="00832045" w:rsidP="007871A5">
            <w:pPr>
              <w:rPr>
                <w:b/>
              </w:rPr>
            </w:pPr>
            <w:r>
              <w:rPr>
                <w:b/>
              </w:rPr>
              <w:t>Describe other areas to which you contribute</w:t>
            </w:r>
          </w:p>
        </w:tc>
        <w:tc>
          <w:tcPr>
            <w:tcW w:w="4261" w:type="dxa"/>
          </w:tcPr>
          <w:p w:rsidR="00832045" w:rsidRDefault="00832045" w:rsidP="007871A5"/>
          <w:p w:rsidR="00832045" w:rsidRDefault="00832045" w:rsidP="007871A5"/>
          <w:p w:rsidR="00832045" w:rsidRDefault="00832045" w:rsidP="007871A5"/>
          <w:p w:rsidR="00832045" w:rsidRDefault="00832045" w:rsidP="007871A5"/>
        </w:tc>
      </w:tr>
      <w:tr w:rsidR="00832045" w:rsidTr="007871A5">
        <w:tc>
          <w:tcPr>
            <w:tcW w:w="4261" w:type="dxa"/>
          </w:tcPr>
          <w:p w:rsidR="00832045" w:rsidRDefault="00832045" w:rsidP="007871A5">
            <w:pPr>
              <w:rPr>
                <w:b/>
              </w:rPr>
            </w:pPr>
            <w:r>
              <w:rPr>
                <w:b/>
              </w:rPr>
              <w:t>Describe the impact of QOF on the way you practice</w:t>
            </w:r>
          </w:p>
        </w:tc>
        <w:tc>
          <w:tcPr>
            <w:tcW w:w="4261" w:type="dxa"/>
          </w:tcPr>
          <w:p w:rsidR="00832045" w:rsidRDefault="00832045" w:rsidP="007871A5"/>
          <w:p w:rsidR="00832045" w:rsidRDefault="00832045" w:rsidP="007871A5"/>
          <w:p w:rsidR="00832045" w:rsidRDefault="00832045" w:rsidP="007871A5"/>
          <w:p w:rsidR="00832045" w:rsidRDefault="00832045" w:rsidP="007871A5"/>
        </w:tc>
      </w:tr>
      <w:tr w:rsidR="00832045" w:rsidTr="007871A5">
        <w:tc>
          <w:tcPr>
            <w:tcW w:w="4261" w:type="dxa"/>
          </w:tcPr>
          <w:p w:rsidR="00832045" w:rsidRDefault="00832045" w:rsidP="007871A5">
            <w:pPr>
              <w:rPr>
                <w:b/>
              </w:rPr>
            </w:pPr>
            <w:r>
              <w:rPr>
                <w:b/>
              </w:rPr>
              <w:t>Describe the impact of QOF on the way your practice functions</w:t>
            </w:r>
          </w:p>
        </w:tc>
        <w:tc>
          <w:tcPr>
            <w:tcW w:w="4261" w:type="dxa"/>
          </w:tcPr>
          <w:p w:rsidR="00832045" w:rsidRDefault="00832045" w:rsidP="007871A5"/>
          <w:p w:rsidR="00832045" w:rsidRDefault="00832045" w:rsidP="007871A5"/>
          <w:p w:rsidR="00832045" w:rsidRDefault="00832045" w:rsidP="007871A5"/>
        </w:tc>
      </w:tr>
      <w:tr w:rsidR="00832045" w:rsidTr="007871A5">
        <w:tc>
          <w:tcPr>
            <w:tcW w:w="4261" w:type="dxa"/>
          </w:tcPr>
          <w:p w:rsidR="00832045" w:rsidRDefault="00832045" w:rsidP="007871A5">
            <w:pPr>
              <w:rPr>
                <w:b/>
              </w:rPr>
            </w:pPr>
            <w:r>
              <w:rPr>
                <w:b/>
              </w:rPr>
              <w:t>Describe the impact of QOF on your patients</w:t>
            </w:r>
          </w:p>
        </w:tc>
        <w:tc>
          <w:tcPr>
            <w:tcW w:w="4261" w:type="dxa"/>
          </w:tcPr>
          <w:p w:rsidR="00832045" w:rsidRDefault="00832045" w:rsidP="007871A5"/>
          <w:p w:rsidR="00832045" w:rsidRDefault="00832045" w:rsidP="007871A5"/>
          <w:p w:rsidR="00832045" w:rsidRDefault="00832045" w:rsidP="007871A5"/>
          <w:p w:rsidR="00832045" w:rsidRDefault="00832045" w:rsidP="007871A5"/>
        </w:tc>
      </w:tr>
      <w:tr w:rsidR="00832045" w:rsidTr="007871A5">
        <w:tc>
          <w:tcPr>
            <w:tcW w:w="4261" w:type="dxa"/>
          </w:tcPr>
          <w:p w:rsidR="00832045" w:rsidRDefault="00832045" w:rsidP="007871A5">
            <w:pPr>
              <w:rPr>
                <w:b/>
              </w:rPr>
            </w:pPr>
            <w:r>
              <w:rPr>
                <w:b/>
              </w:rPr>
              <w:t>Do any learning needs fall out of your roles in QOF?</w:t>
            </w:r>
          </w:p>
        </w:tc>
        <w:tc>
          <w:tcPr>
            <w:tcW w:w="4261" w:type="dxa"/>
          </w:tcPr>
          <w:p w:rsidR="00832045" w:rsidRDefault="00832045" w:rsidP="007871A5"/>
          <w:p w:rsidR="00832045" w:rsidRDefault="00832045" w:rsidP="007871A5"/>
          <w:p w:rsidR="00832045" w:rsidRDefault="00832045" w:rsidP="007871A5"/>
          <w:p w:rsidR="00832045" w:rsidRDefault="00832045" w:rsidP="007871A5"/>
        </w:tc>
      </w:tr>
    </w:tbl>
    <w:p w:rsidR="00832045" w:rsidRDefault="00832045" w:rsidP="00832045"/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5"/>
    <w:rsid w:val="00832045"/>
    <w:rsid w:val="00CE74CF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7403F0-7A27-4D48-9ED0-4B11F07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4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2019-02-21T11:30:00Z</dcterms:created>
  <dcterms:modified xsi:type="dcterms:W3CDTF">2019-02-21T11:30:00Z</dcterms:modified>
</cp:coreProperties>
</file>