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4C85" w14:textId="7D427649" w:rsidR="004156F5" w:rsidRPr="00F45F0E" w:rsidRDefault="00BA5F9D" w:rsidP="004156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45F0E">
        <w:rPr>
          <w:rFonts w:ascii="Verdana" w:eastAsia="Times New Roman" w:hAnsi="Verdana" w:cs="Arial"/>
          <w:b/>
          <w:bCs/>
          <w:sz w:val="24"/>
          <w:szCs w:val="24"/>
          <w:lang w:eastAsia="en-GB"/>
        </w:rPr>
        <w:t>Camau i’w cymryd/Newidiadau i’w rhoi ar waith</w:t>
      </w:r>
      <w:bookmarkStart w:id="0" w:name="_GoBack"/>
      <w:bookmarkEnd w:id="0"/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198"/>
        <w:gridCol w:w="1606"/>
        <w:gridCol w:w="2476"/>
        <w:gridCol w:w="3564"/>
      </w:tblGrid>
      <w:tr w:rsidR="00DE5F0F" w:rsidRPr="00A87D72" w14:paraId="32D90202" w14:textId="77777777" w:rsidTr="0093636D">
        <w:trPr>
          <w:trHeight w:val="36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2A89" w14:textId="6D64F857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Rhyw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A7A8" w14:textId="322D3BFC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Oedran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ADD3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Diagnosis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50AB" w14:textId="14D668F0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Dewis o bresgripsiwn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81DE" w14:textId="227C4219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Pam ddewisoch chi’r cam gweithredu hwn</w:t>
            </w:r>
          </w:p>
        </w:tc>
      </w:tr>
      <w:tr w:rsidR="00DE5F0F" w:rsidRPr="00A87D72" w14:paraId="6064A42F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D0D5" w14:textId="09969690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4783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0EAF" w14:textId="76F158A5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Gwddf tost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1BDB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Penicillin V 125mg qid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B10B" w14:textId="6B4C13AC" w:rsidR="004156F5" w:rsidRPr="00A87D72" w:rsidRDefault="00EA7B71" w:rsidP="00EA7B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Plentyn yn sâl gyda chrawn ar y tonsilau</w:t>
            </w:r>
          </w:p>
        </w:tc>
      </w:tr>
      <w:tr w:rsidR="00DE5F0F" w:rsidRPr="00A87D72" w14:paraId="187D49AB" w14:textId="77777777" w:rsidTr="0093636D">
        <w:trPr>
          <w:trHeight w:val="36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B9594" w14:textId="2DB7CA50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F92D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05D9" w14:textId="4C8C012F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Poen cefn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08C9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Co-codamol 8-500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3CE48" w14:textId="7A23119B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Poen cefn aciwt ar ôl codi, analgesia yn unig</w:t>
            </w:r>
          </w:p>
        </w:tc>
      </w:tr>
      <w:tr w:rsidR="00DE5F0F" w:rsidRPr="00A87D72" w14:paraId="704844CD" w14:textId="77777777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F0BB" w14:textId="6A46F72E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E49D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3B19" w14:textId="4120C7CA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Diabetes </w:t>
            </w:r>
            <w:r w:rsidR="00EA7B71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gyda salwch twymynol aciwt a lefel siwgr yn y gwaed o 23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DC50" w14:textId="12B09F34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Amoxycillin 250mg tid </w:t>
            </w:r>
            <w:r w:rsidR="00EA7B71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 dos bolws o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Actrapid (10 </w:t>
            </w:r>
            <w:r w:rsidR="00EA7B71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uned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C5AC" w14:textId="7566CF0C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Wedi bod ag annwyd drwy’r wythnos, nawr yn peswch fflem werdd – gwrthfiotig gan nad oes arwyddion y frest – dim cetonau yn yr wrin – 10 uned o Actrapid yn unig 10% o’r dos dyddiol arfeorl</w:t>
            </w:r>
          </w:p>
        </w:tc>
      </w:tr>
      <w:tr w:rsidR="00DE5F0F" w:rsidRPr="00A87D72" w14:paraId="1D672040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6D34" w14:textId="0197453D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E19C4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3EAE" w14:textId="3D23E28A" w:rsidR="004156F5" w:rsidRPr="00A87D72" w:rsidRDefault="00EA7B71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Iselder a diffyg cwsg (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insomnia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882F" w14:textId="0A21A689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Wedi cael un tabled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diazepam 5 mg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, angen gweld ei meddyg ei hun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26EC" w14:textId="2ACEA57F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Gorbryderus a’n methu aros yn llonydd. Episod blaenorol o iselder. Dim triniaeth ar hyn o bryd</w:t>
            </w:r>
          </w:p>
        </w:tc>
      </w:tr>
      <w:tr w:rsidR="00DE5F0F" w:rsidRPr="00A87D72" w14:paraId="3A0A7D7F" w14:textId="77777777" w:rsidTr="0093636D">
        <w:trPr>
          <w:trHeight w:val="36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FC1D" w14:textId="19D9B9B3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953D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218B" w14:textId="59DC2EB4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Gwddf tost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D047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Penicillin V 125mg qid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F429" w14:textId="259D928E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Mam wedi rhoi pwysau i gael gwrthfiotigau – plentyn gyda thwymyn</w:t>
            </w:r>
          </w:p>
        </w:tc>
      </w:tr>
      <w:tr w:rsidR="00DE5F0F" w:rsidRPr="00A87D72" w14:paraId="63789FD7" w14:textId="77777777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383E" w14:textId="72AA41CB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8AD3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947F" w14:textId="2857DE7B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Chwydu a dolur rhydd ers 4 diwrnod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AFCB" w14:textId="1BE2D021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Buccastem </w:t>
            </w:r>
            <w:r w:rsidR="005F3A82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loperamide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C88D" w14:textId="1CE9ADED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Y claf yn poeni, dim tystiolaeth o dwymyn ond ddim yn gallu cadw hylif i lawr hyd yn oed. Wedi penderfynu rhoi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Buccastem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ar bresgripsiwn a dan bwysau i roi hefyd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“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wedi cael nhw o’r blaen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”</w:t>
            </w:r>
          </w:p>
        </w:tc>
      </w:tr>
      <w:tr w:rsidR="00DE5F0F" w:rsidRPr="00A87D72" w14:paraId="2032180F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40C" w14:textId="20BD4F7B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9B23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7232" w14:textId="6EE7A7F8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Peswch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B1F8" w14:textId="384B4038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Cyngor yn unig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4DB6" w14:textId="54F2419C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Roedd gan y claf hanes 3 diwrnod o beswch anghynyrchiol, brest yn glir, cyngor yn unig</w:t>
            </w:r>
          </w:p>
        </w:tc>
      </w:tr>
      <w:tr w:rsidR="00DE5F0F" w:rsidRPr="00A87D72" w14:paraId="734E91C7" w14:textId="77777777" w:rsidTr="0093636D">
        <w:trPr>
          <w:trHeight w:val="117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C23A" w14:textId="7EE8661B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0F8C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5DF5" w14:textId="63BB5D54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Poen yn y frest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294A" w14:textId="220C7819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Dim presgripsiwn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D8F2" w14:textId="666306DE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Episod byr o angina posibl, claf gyda diabetes ar aspirin fel ataliad sylfaenol. Dim hanes flaenorol ac yn sefydlog bellach. Rhoddwyd cyngor i weld ei feddyg ei hun i gael gwerthusiad pellach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–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galw nôl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prn.</w:t>
            </w:r>
          </w:p>
        </w:tc>
      </w:tr>
      <w:tr w:rsidR="00DE5F0F" w:rsidRPr="00A87D72" w14:paraId="6CC68746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B85A4" w14:textId="46D8B8C6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B248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357E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Otitis media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B9A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Amoxycillin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CAD8" w14:textId="1990A4FF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Plentyn mewn poen gyda thwymyn, mam yn awyddus i gael triniaeth</w:t>
            </w:r>
          </w:p>
        </w:tc>
      </w:tr>
      <w:tr w:rsidR="00DE5F0F" w:rsidRPr="00A87D72" w14:paraId="290CA2BB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7B39" w14:textId="32BCB055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lastRenderedPageBreak/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F7AD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63A4" w14:textId="3744DA9B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Crawniad deintyddol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6279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Metronidazole 400mg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71E9" w14:textId="5BD7C56A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Fel arfer byddai wedi cael ei gyfeirio at y deintydd, ond roedd yn mynychu’r lleoliad yn achlysurol</w:t>
            </w:r>
          </w:p>
        </w:tc>
      </w:tr>
      <w:tr w:rsidR="00DE5F0F" w:rsidRPr="00A87D72" w14:paraId="3B1FDCF9" w14:textId="77777777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A46B" w14:textId="32839864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7775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B480" w14:textId="52F08C2A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Cais am bilsen bore wedyn 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(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bore Sadwrn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742AE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Levonelle  2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DF2F" w14:textId="3ABFFA68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Presgripsiwn priodol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–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allan o oriau (OOH) yn briodol gan bod 24 awr wedi mynd heibio ers y digwyddiad – hefyd wedi dweud i gymryd y ddwy bilsen ar unwaith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–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dysgais hyn yn fy nghwrs atal cenhedlu diweddar</w:t>
            </w:r>
          </w:p>
        </w:tc>
      </w:tr>
      <w:tr w:rsidR="00DE5F0F" w:rsidRPr="00A87D72" w14:paraId="0B98E487" w14:textId="77777777" w:rsidTr="0093636D">
        <w:trPr>
          <w:trHeight w:val="117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2090" w14:textId="4F19924F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0191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D592" w14:textId="2B15DB77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Gwaedu 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PV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gyda phoen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F6DD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Ponstan Forte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001C" w14:textId="3247130A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Dim tystiolaeth o achos heintiol, gwadu unrhyw weithgarwch rhywiol, cael mislif poenus fel arfer</w:t>
            </w:r>
          </w:p>
        </w:tc>
      </w:tr>
      <w:tr w:rsidR="00DE5F0F" w:rsidRPr="00A87D72" w14:paraId="02BA6C62" w14:textId="77777777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C4EC" w14:textId="082B0565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35D9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CB4CD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Asthma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F6C3" w14:textId="2D641338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S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albutamol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drwy nebiwlydd, yna ychwanegu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beclomethasone –250mg bd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i gychwyn</w:t>
            </w:r>
          </w:p>
          <w:p w14:paraId="61676BF5" w14:textId="0C2BC81A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Mesurydd briglif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7D07" w14:textId="1624A738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Y claf ar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salbutamol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yn unig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–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heb gael ymosodiad o’r blaen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.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Wedi cael nebiwylydd gan ei fod yn ofnus, ac wedi gwella’n llwyr gyda steroirdau – cyfarwyddiadau ysgrifenedig wedi’u rhoi i’w defnyddio yn ôl yr angen</w:t>
            </w:r>
          </w:p>
        </w:tc>
      </w:tr>
      <w:tr w:rsidR="00DE5F0F" w:rsidRPr="00A87D72" w14:paraId="2B53F2B6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A239" w14:textId="7B8EC3C2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84E82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ADFC" w14:textId="33901383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Trwyn yn rhedeg a pheswch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97CE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Amoxycillin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8C08" w14:textId="5457DA1F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Wedi bod â symptomau ers 3 diwrnod gyda rhedlif trwynol crawnllyd 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–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brest yn glir</w:t>
            </w:r>
          </w:p>
        </w:tc>
      </w:tr>
      <w:tr w:rsidR="00DE5F0F" w:rsidRPr="00A87D72" w14:paraId="13693156" w14:textId="77777777" w:rsidTr="0093636D">
        <w:trPr>
          <w:trHeight w:val="94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07DC" w14:textId="1D2115DC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514B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AA4D" w14:textId="26155D8C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Gorbryder ac iselder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0FC9" w14:textId="2162FB02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Diazepam 2mg (</w:t>
            </w:r>
            <w:r w:rsidR="00E170BE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dim ond wedi rhoi </w:t>
            </w: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20</w:t>
            </w:r>
            <w:r w:rsidR="00E170BE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5441" w14:textId="4ED91EA7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Roedd y fenyw hon yn orbryderus iawn, felly rhoddais diazepam ar bresgripsiwn iddi am y tymor byr, yn ogystal â’r moddion gwrth-iselder yr oedd ei meddyg teulu wedi’i roi ar bresgripsiwn ddoe. Dylai hyn helpu yn y tymor hir</w:t>
            </w:r>
          </w:p>
        </w:tc>
      </w:tr>
      <w:tr w:rsidR="00DE5F0F" w:rsidRPr="00A87D72" w14:paraId="0E5423AE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5D0D" w14:textId="38DD533C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8707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E013" w14:textId="161D7CE0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Poen cefn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0C25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Co-dydramol 2 qidprn (50 tabs)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E014" w14:textId="2DCB1EDF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Poen cefn cronig aciwt, i weld yn arthritig</w:t>
            </w:r>
          </w:p>
        </w:tc>
      </w:tr>
      <w:tr w:rsidR="00DE5F0F" w:rsidRPr="00A87D72" w14:paraId="2E4ADFB5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7778" w14:textId="3AEAA5E9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0558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D724" w14:textId="2EEA1925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Poen ceilliol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2F36" w14:textId="22E65BCF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Ciproxin 250mg bd</w:t>
            </w:r>
            <w:r w:rsidR="00E170BE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am bythefnos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E7C2" w14:textId="1F2EBAFE" w:rsidR="004156F5" w:rsidRPr="00A87D72" w:rsidRDefault="00E170BE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Edrych fel bod ganddo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 epidymo-orc</w:t>
            </w:r>
            <w:r w:rsidR="00DE5F0F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h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itis – </w:t>
            </w:r>
            <w:r w:rsidR="00DE5F0F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wedi’i drin ac wedi cynghori adolygiad gan ei feddyg teulu ei hun mewn 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3-4 </w:t>
            </w:r>
            <w:r w:rsidR="00DE5F0F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diwrnod</w:t>
            </w:r>
          </w:p>
        </w:tc>
      </w:tr>
      <w:tr w:rsidR="00DE5F0F" w:rsidRPr="00A87D72" w14:paraId="423FD053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019E" w14:textId="28C128B3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lastRenderedPageBreak/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BC39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CEE4" w14:textId="5BB76BDF" w:rsidR="004156F5" w:rsidRPr="00A87D72" w:rsidRDefault="00DE5F0F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Gwddf tost, llygaid coch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E828" w14:textId="72EA94D8" w:rsidR="004156F5" w:rsidRPr="00A87D72" w:rsidRDefault="00DE5F0F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 xml:space="preserve">Diferion llygaid </w:t>
            </w:r>
            <w:r w:rsidR="004156F5"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chloramphenicol, amoxicillin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0C97" w14:textId="075479A6" w:rsidR="004156F5" w:rsidRPr="00A87D72" w:rsidRDefault="00DE5F0F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Llygaid gludiog, coch, a llwnc coch</w:t>
            </w:r>
          </w:p>
        </w:tc>
      </w:tr>
      <w:tr w:rsidR="00DE5F0F" w:rsidRPr="00A87D72" w14:paraId="6B394D8B" w14:textId="77777777" w:rsidTr="0093636D">
        <w:trPr>
          <w:trHeight w:val="48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E755" w14:textId="42D7E37F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5FEE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DBD8" w14:textId="055407A2" w:rsidR="004156F5" w:rsidRPr="00A87D72" w:rsidRDefault="00DE5F0F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Gwddf tost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B1A8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Amoxicillin 125mg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D281" w14:textId="7C968BFB" w:rsidR="004156F5" w:rsidRPr="00A87D72" w:rsidRDefault="00DE5F0F" w:rsidP="00DE5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Llwnc coch, brawd y claf uchod</w:t>
            </w:r>
          </w:p>
        </w:tc>
      </w:tr>
      <w:tr w:rsidR="00DE5F0F" w:rsidRPr="00A87D72" w14:paraId="1A976799" w14:textId="77777777" w:rsidTr="0093636D">
        <w:trPr>
          <w:trHeight w:val="490"/>
        </w:trPr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AD8F" w14:textId="6AE3B066" w:rsidR="004156F5" w:rsidRPr="00A87D72" w:rsidRDefault="005F3A82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F554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8210" w14:textId="74A311CF" w:rsidR="004156F5" w:rsidRPr="00A87D72" w:rsidRDefault="00DE5F0F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Peswch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84E5" w14:textId="77777777" w:rsidR="004156F5" w:rsidRPr="00A87D72" w:rsidRDefault="004156F5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Amoxicillin 250mg tid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F9F1" w14:textId="3AF9D064" w:rsidR="004156F5" w:rsidRPr="00A87D72" w:rsidRDefault="00DE5F0F" w:rsidP="009363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87D7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en-GB"/>
              </w:rPr>
              <w:t>Brest yn glir ond yn amlwg ddim yn dda</w:t>
            </w:r>
          </w:p>
        </w:tc>
      </w:tr>
    </w:tbl>
    <w:p w14:paraId="3D6E1247" w14:textId="77777777" w:rsidR="007F022B" w:rsidRPr="00A87D72" w:rsidRDefault="007F022B">
      <w:pPr>
        <w:rPr>
          <w:rFonts w:ascii="Verdana" w:hAnsi="Verdana"/>
        </w:rPr>
      </w:pPr>
    </w:p>
    <w:sectPr w:rsidR="007F022B" w:rsidRPr="00A87D72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F5"/>
    <w:rsid w:val="00074E99"/>
    <w:rsid w:val="001464F1"/>
    <w:rsid w:val="004156F5"/>
    <w:rsid w:val="004934D5"/>
    <w:rsid w:val="005F3A82"/>
    <w:rsid w:val="00771832"/>
    <w:rsid w:val="007F022B"/>
    <w:rsid w:val="0080038B"/>
    <w:rsid w:val="00803997"/>
    <w:rsid w:val="00A87D72"/>
    <w:rsid w:val="00BA5F9D"/>
    <w:rsid w:val="00CD717E"/>
    <w:rsid w:val="00D179DF"/>
    <w:rsid w:val="00DE5F0F"/>
    <w:rsid w:val="00E170BE"/>
    <w:rsid w:val="00EA7B71"/>
    <w:rsid w:val="00F45F0E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86C93"/>
  <w15:docId w15:val="{063A8DF5-012E-41AD-AAEC-FBD96A9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Melanie Davies (HEIW)</cp:lastModifiedBy>
  <cp:revision>4</cp:revision>
  <dcterms:created xsi:type="dcterms:W3CDTF">2020-12-17T13:58:00Z</dcterms:created>
  <dcterms:modified xsi:type="dcterms:W3CDTF">2020-12-17T15:00:00Z</dcterms:modified>
</cp:coreProperties>
</file>